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4" w:rsidRDefault="002571E4"/>
    <w:p w:rsidR="00327443" w:rsidRDefault="00327443"/>
    <w:p w:rsidR="00327443" w:rsidRPr="001833C8" w:rsidRDefault="00327443" w:rsidP="00327443">
      <w:pPr>
        <w:pStyle w:val="NoSpacing"/>
        <w:jc w:val="center"/>
        <w:rPr>
          <w:sz w:val="28"/>
          <w:szCs w:val="28"/>
        </w:rPr>
      </w:pPr>
      <w:proofErr w:type="spellStart"/>
      <w:r w:rsidRPr="001833C8">
        <w:rPr>
          <w:rFonts w:ascii="Vrinda" w:hAnsi="Vrinda" w:cs="Vrinda"/>
          <w:sz w:val="28"/>
          <w:szCs w:val="28"/>
        </w:rPr>
        <w:t>ডাঃ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কাজী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মোস্তফা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সারোয়ার</w:t>
      </w:r>
      <w:r w:rsidRPr="001833C8">
        <w:rPr>
          <w:sz w:val="28"/>
          <w:szCs w:val="28"/>
        </w:rPr>
        <w:t>-</w:t>
      </w:r>
      <w:r w:rsidRPr="001833C8">
        <w:rPr>
          <w:rFonts w:ascii="Vrinda" w:hAnsi="Vrinda" w:cs="Vrinda"/>
          <w:sz w:val="28"/>
          <w:szCs w:val="28"/>
        </w:rPr>
        <w:t>এর</w:t>
      </w:r>
      <w:proofErr w:type="spellEnd"/>
    </w:p>
    <w:p w:rsidR="00327443" w:rsidRPr="001833C8" w:rsidRDefault="00327443" w:rsidP="00327443">
      <w:pPr>
        <w:pStyle w:val="NoSpacing"/>
        <w:jc w:val="center"/>
        <w:rPr>
          <w:sz w:val="28"/>
          <w:szCs w:val="28"/>
        </w:rPr>
      </w:pPr>
      <w:proofErr w:type="spellStart"/>
      <w:r w:rsidRPr="001833C8">
        <w:rPr>
          <w:rFonts w:ascii="Vrinda" w:hAnsi="Vrinda" w:cs="Vrinda"/>
          <w:sz w:val="28"/>
          <w:szCs w:val="28"/>
        </w:rPr>
        <w:t>পরিবার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পরিকল্পনা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অধিদপ্তরের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মহাপরিচালক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হিসেবে</w:t>
      </w:r>
      <w:proofErr w:type="spellEnd"/>
    </w:p>
    <w:p w:rsidR="00327443" w:rsidRDefault="00327443" w:rsidP="00327443">
      <w:pPr>
        <w:pStyle w:val="NoSpacing"/>
        <w:jc w:val="center"/>
        <w:rPr>
          <w:rFonts w:ascii="Vrinda" w:hAnsi="Vrinda" w:cs="Vrinda"/>
          <w:sz w:val="28"/>
          <w:szCs w:val="28"/>
        </w:rPr>
      </w:pPr>
      <w:proofErr w:type="spellStart"/>
      <w:r w:rsidRPr="001833C8">
        <w:rPr>
          <w:rFonts w:ascii="Vrinda" w:hAnsi="Vrinda" w:cs="Vrinda"/>
          <w:sz w:val="28"/>
          <w:szCs w:val="28"/>
        </w:rPr>
        <w:t>দায়িত্বভার</w:t>
      </w:r>
      <w:proofErr w:type="spellEnd"/>
      <w:r w:rsidRPr="001833C8">
        <w:rPr>
          <w:sz w:val="28"/>
          <w:szCs w:val="28"/>
        </w:rPr>
        <w:t xml:space="preserve"> </w:t>
      </w:r>
      <w:proofErr w:type="spellStart"/>
      <w:r w:rsidRPr="001833C8">
        <w:rPr>
          <w:rFonts w:ascii="Vrinda" w:hAnsi="Vrinda" w:cs="Vrinda"/>
          <w:sz w:val="28"/>
          <w:szCs w:val="28"/>
        </w:rPr>
        <w:t>গ্রহণ</w:t>
      </w:r>
      <w:proofErr w:type="spellEnd"/>
    </w:p>
    <w:p w:rsidR="00327443" w:rsidRDefault="00327443" w:rsidP="00327443">
      <w:pPr>
        <w:pStyle w:val="NoSpacing"/>
        <w:jc w:val="center"/>
        <w:rPr>
          <w:rFonts w:ascii="Vrinda" w:hAnsi="Vrinda" w:cs="Vrinda"/>
          <w:sz w:val="28"/>
          <w:szCs w:val="28"/>
        </w:rPr>
      </w:pPr>
    </w:p>
    <w:p w:rsidR="00327443" w:rsidRDefault="00327443" w:rsidP="00327443">
      <w:pPr>
        <w:pStyle w:val="NoSpacing"/>
        <w:jc w:val="center"/>
        <w:rPr>
          <w:rFonts w:ascii="Vrinda" w:hAnsi="Vrinda" w:cs="Vrinda"/>
          <w:sz w:val="28"/>
          <w:szCs w:val="28"/>
        </w:rPr>
      </w:pP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C074A2">
        <w:rPr>
          <w:rFonts w:ascii="Vrinda" w:hAnsi="Vrinda" w:cs="Vrinda"/>
          <w:sz w:val="28"/>
          <w:szCs w:val="28"/>
        </w:rPr>
        <w:t>ডাঃ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কাজী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মোস্তফা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সারোয়ার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গত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০৫/০৪/২০১৭ </w:t>
      </w:r>
      <w:proofErr w:type="spellStart"/>
      <w:r w:rsidRPr="00C074A2">
        <w:rPr>
          <w:rFonts w:ascii="Vrinda" w:hAnsi="Vrinda" w:cs="Vrinda"/>
          <w:sz w:val="28"/>
          <w:szCs w:val="28"/>
        </w:rPr>
        <w:t>ইং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তারিখে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পরিবার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পরিকল্পনা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অধিদপ্তরের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মহাপরিচালক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দায়িত্বভার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গ্রহণ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করেছেন</w:t>
      </w:r>
      <w:proofErr w:type="spellEnd"/>
      <w:r w:rsidRPr="00C074A2">
        <w:rPr>
          <w:rFonts w:ascii="Vrinda" w:hAnsi="Vrinda" w:cs="Vrinda"/>
          <w:sz w:val="28"/>
          <w:szCs w:val="28"/>
        </w:rPr>
        <w:t>।</w:t>
      </w: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গণপ্রজাতন্ত্রী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বাংলাদেশ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সরকারের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একজন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অতিরিক্ত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জনাব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সারোয়ার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১৯৮৫ </w:t>
      </w:r>
      <w:proofErr w:type="spellStart"/>
      <w:r w:rsidRPr="00C074A2">
        <w:rPr>
          <w:rFonts w:ascii="Vrinda" w:hAnsi="Vrinda" w:cs="Vrinda"/>
          <w:sz w:val="28"/>
          <w:szCs w:val="28"/>
        </w:rPr>
        <w:t>ব্যাচের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বিসিএস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C074A2">
        <w:rPr>
          <w:rFonts w:ascii="Vrinda" w:hAnsi="Vrinda" w:cs="Vrinda"/>
          <w:sz w:val="28"/>
          <w:szCs w:val="28"/>
        </w:rPr>
        <w:t>স্বাস্থ্য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C074A2">
        <w:rPr>
          <w:rFonts w:ascii="Vrinda" w:hAnsi="Vrinda" w:cs="Vrinda"/>
          <w:sz w:val="28"/>
          <w:szCs w:val="28"/>
        </w:rPr>
        <w:t>ক্যাডারের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একজন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কর্মকর্তা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বর্তমান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পদে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যোগদানের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পূর্বে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নার্সিং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C074A2">
        <w:rPr>
          <w:rFonts w:ascii="Vrinda" w:hAnsi="Vrinda" w:cs="Vrinda"/>
          <w:sz w:val="28"/>
          <w:szCs w:val="28"/>
        </w:rPr>
        <w:t>মিডওয়াইফারী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অধিদপ্তরেরর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মহাপরিচালক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কর্মরত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ছিলেন</w:t>
      </w:r>
      <w:proofErr w:type="spellEnd"/>
      <w:r w:rsidRPr="00C074A2">
        <w:rPr>
          <w:rFonts w:ascii="Vrinda" w:hAnsi="Vrinda" w:cs="Vrinda"/>
          <w:sz w:val="28"/>
          <w:szCs w:val="28"/>
        </w:rPr>
        <w:t>।</w:t>
      </w: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চাঁদপুরের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মতলব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উপজেলায়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সহকারী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সার্জন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তাঁর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কর্মজীবন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শুরু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পরবর্তীতে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জুনিয়র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কনসালটেন্ট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কক্সবাজার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এবং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চাঁদপুর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বক্ষব্যাধি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হাসপাতলে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কর্মরত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ছিলেন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২০০৯ </w:t>
      </w:r>
      <w:proofErr w:type="spellStart"/>
      <w:r w:rsidRPr="00C074A2">
        <w:rPr>
          <w:rFonts w:ascii="Vrinda" w:hAnsi="Vrinda" w:cs="Vrinda"/>
          <w:sz w:val="28"/>
          <w:szCs w:val="28"/>
        </w:rPr>
        <w:t>সালের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সেপ্টেম্বর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মাসে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উপসচিব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মূলধারার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প্রশাসনে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যোগদানের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পূর্বে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মহাখালী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জাতীয়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বক্ষব্যাধি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ইনস্টিটিউট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C074A2">
        <w:rPr>
          <w:rFonts w:ascii="Vrinda" w:hAnsi="Vrinda" w:cs="Vrinda"/>
          <w:sz w:val="28"/>
          <w:szCs w:val="28"/>
        </w:rPr>
        <w:t>হাসপাতালে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সহকারী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অধ্যাপক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পদে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কর্মরত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ছিলেন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২০১৩ </w:t>
      </w:r>
      <w:proofErr w:type="spellStart"/>
      <w:r w:rsidRPr="00C074A2">
        <w:rPr>
          <w:rFonts w:ascii="Vrinda" w:hAnsi="Vrinda" w:cs="Vrinda"/>
          <w:sz w:val="28"/>
          <w:szCs w:val="28"/>
        </w:rPr>
        <w:t>সালে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যগ্মসচিব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পদোন্নতির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পূর্ব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পর্যন্ত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উপসচিব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জনপ্রশাসন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মন্ত্রণালয়ে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এবং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স্বাস্থ্য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পরিবার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কল্যাণ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মন্ত্রণালয়ে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কর্মরত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ছিলেন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প্রায়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দুই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</w:t>
      </w:r>
      <w:r w:rsidRPr="00C074A2">
        <w:rPr>
          <w:rFonts w:ascii="Nirmala UI" w:hAnsi="Nirmala UI" w:cs="Nirmala UI"/>
          <w:sz w:val="28"/>
          <w:szCs w:val="28"/>
        </w:rPr>
        <w:t>ৎ</w:t>
      </w:r>
      <w:r w:rsidRPr="00C074A2">
        <w:rPr>
          <w:rFonts w:ascii="Vrinda" w:hAnsi="Vrinda" w:cs="Vrinda"/>
          <w:sz w:val="28"/>
          <w:szCs w:val="28"/>
        </w:rPr>
        <w:t>সর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একাধারে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উপসচিব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C074A2">
        <w:rPr>
          <w:rFonts w:ascii="Vrinda" w:hAnsi="Vrinda" w:cs="Vrinda"/>
          <w:sz w:val="28"/>
          <w:szCs w:val="28"/>
        </w:rPr>
        <w:t>হাসপাতল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C074A2">
        <w:rPr>
          <w:rFonts w:ascii="Vrinda" w:hAnsi="Vrinda" w:cs="Vrinda"/>
          <w:sz w:val="28"/>
          <w:szCs w:val="28"/>
        </w:rPr>
        <w:t>এবং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পরিচালক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নাসিং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সার্ভিসেস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C074A2">
        <w:rPr>
          <w:rFonts w:ascii="Vrinda" w:hAnsi="Vrinda" w:cs="Vrinda"/>
          <w:sz w:val="28"/>
          <w:szCs w:val="28"/>
        </w:rPr>
        <w:t>ডিএনএস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দায়িত্ব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পালন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করেছেন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যগ্মসচিব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পদোন্নতির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পরিকল্পনা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মন্ত্রণালয়ের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পরিসংখ্যান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C074A2">
        <w:rPr>
          <w:rFonts w:ascii="Vrinda" w:hAnsi="Vrinda" w:cs="Vrinda"/>
          <w:sz w:val="28"/>
          <w:szCs w:val="28"/>
        </w:rPr>
        <w:t>তথ্য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ব্যবস্থাপনা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বিভাগে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যুগ্মসচিব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Pr="00C074A2">
        <w:rPr>
          <w:rFonts w:ascii="Vrinda" w:hAnsi="Vrinda" w:cs="Vrinda"/>
          <w:sz w:val="28"/>
          <w:szCs w:val="28"/>
        </w:rPr>
        <w:t>প্রশাসন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দায়িত্ব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পালন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করেছেন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২০১৬ </w:t>
      </w:r>
      <w:proofErr w:type="spellStart"/>
      <w:r w:rsidRPr="00C074A2">
        <w:rPr>
          <w:rFonts w:ascii="Vrinda" w:hAnsi="Vrinda" w:cs="Vrinda"/>
          <w:sz w:val="28"/>
          <w:szCs w:val="28"/>
        </w:rPr>
        <w:t>সালের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মাসে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অতিরিক্ত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সচিব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হিসেবে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পদোন্নতি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পেয়ে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প</w:t>
      </w:r>
      <w:r w:rsidR="00566D2A">
        <w:rPr>
          <w:rFonts w:ascii="Vrinda" w:hAnsi="Vrinda" w:cs="Vrinda"/>
          <w:sz w:val="28"/>
          <w:szCs w:val="28"/>
        </w:rPr>
        <w:t>ুন</w:t>
      </w:r>
      <w:r w:rsidRPr="00C074A2">
        <w:rPr>
          <w:rFonts w:ascii="Vrinda" w:hAnsi="Vrinda" w:cs="Vrinda"/>
          <w:sz w:val="28"/>
          <w:szCs w:val="28"/>
        </w:rPr>
        <w:t>রায়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স্বাস্থ্য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C074A2">
        <w:rPr>
          <w:rFonts w:ascii="Vrinda" w:hAnsi="Vrinda" w:cs="Vrinda"/>
          <w:sz w:val="28"/>
          <w:szCs w:val="28"/>
        </w:rPr>
        <w:t>পরিবার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কল্যাণ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মন্ত্রণালয়ে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যোগদান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করেন</w:t>
      </w:r>
      <w:proofErr w:type="spellEnd"/>
      <w:r w:rsidRPr="00C074A2">
        <w:rPr>
          <w:rFonts w:ascii="Vrinda" w:hAnsi="Vrinda" w:cs="Vrinda"/>
          <w:sz w:val="28"/>
          <w:szCs w:val="28"/>
        </w:rPr>
        <w:t>।</w:t>
      </w: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F6531F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১৯৬০ </w:t>
      </w:r>
      <w:proofErr w:type="spellStart"/>
      <w:r w:rsidRPr="00F6531F">
        <w:rPr>
          <w:rFonts w:ascii="Vrinda" w:hAnsi="Vrinda" w:cs="Vrinda"/>
          <w:sz w:val="28"/>
          <w:szCs w:val="28"/>
        </w:rPr>
        <w:t>সালে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চাঁদপুর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জেলার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হাজীগঞ্জ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উপজেলার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পালিশারা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গ্রামে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জন্মগ্রহণ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তাঁর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পিতার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নাম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জনাব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কাজী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বজলুল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হক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F6531F">
        <w:rPr>
          <w:rFonts w:ascii="Vrinda" w:hAnsi="Vrinda" w:cs="Vrinda"/>
          <w:sz w:val="28"/>
          <w:szCs w:val="28"/>
        </w:rPr>
        <w:t>মাতার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নাম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মিসেস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তহরুন্নেছা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তাঁর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পিতা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১৯৮৮ </w:t>
      </w:r>
      <w:proofErr w:type="spellStart"/>
      <w:r w:rsidRPr="00F6531F">
        <w:rPr>
          <w:rFonts w:ascii="Vrinda" w:hAnsi="Vrinda" w:cs="Vrinda"/>
          <w:sz w:val="28"/>
          <w:szCs w:val="28"/>
        </w:rPr>
        <w:t>সালে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মহামান্য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রাষ্ট্রপতি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কর্তৃক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বাংলাদেশের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মাধমিক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স্কুলে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সেরা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শিক্ষক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হিসেবে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স্বর্ণপদকে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ভূষিত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হয়েছেন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১৯৯৮সালে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মাননীয়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প্রধানমন্ত্রী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কর্তৃক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দেশ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সেরা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প্রধান</w:t>
      </w:r>
      <w:proofErr w:type="spellEnd"/>
      <w:r w:rsidR="009E7713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E7713" w:rsidRPr="00F6531F">
        <w:rPr>
          <w:rFonts w:ascii="Vrinda" w:hAnsi="Vrinda" w:cs="Vrinda"/>
          <w:sz w:val="28"/>
          <w:szCs w:val="28"/>
        </w:rPr>
        <w:t>শি</w:t>
      </w:r>
      <w:r w:rsidR="00AE4E97" w:rsidRPr="00F6531F">
        <w:rPr>
          <w:rFonts w:ascii="Vrinda" w:hAnsi="Vrinda" w:cs="Vrinda"/>
          <w:sz w:val="28"/>
          <w:szCs w:val="28"/>
        </w:rPr>
        <w:t>ক্ষক</w:t>
      </w:r>
      <w:proofErr w:type="spellEnd"/>
      <w:r w:rsidR="00AE4E97"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E4E97" w:rsidRPr="00F6531F">
        <w:rPr>
          <w:rFonts w:ascii="Vrinda" w:hAnsi="Vrinda" w:cs="Vrinda"/>
          <w:sz w:val="28"/>
          <w:szCs w:val="28"/>
        </w:rPr>
        <w:t>হিসেবে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পুরস্কুত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হয়েছেন</w:t>
      </w:r>
      <w:proofErr w:type="spellEnd"/>
      <w:r w:rsidRPr="00F6531F">
        <w:rPr>
          <w:rFonts w:ascii="Vrinda" w:hAnsi="Vrinda" w:cs="Vrinda"/>
          <w:sz w:val="28"/>
          <w:szCs w:val="28"/>
        </w:rPr>
        <w:t>।</w:t>
      </w:r>
    </w:p>
    <w:p w:rsidR="00327443" w:rsidRPr="00F6531F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F6531F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F6531F">
        <w:rPr>
          <w:rFonts w:ascii="Vrinda" w:hAnsi="Vrinda" w:cs="Vrinda"/>
          <w:sz w:val="28"/>
          <w:szCs w:val="28"/>
        </w:rPr>
        <w:t>জনাব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সারোয়ার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চট্ট্রগ্রামম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মেডিকেল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কলেজ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এমবিবিএস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ডিগ্রী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অর্জন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ঢাকা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বিশ্ববিদ্যালয়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জাপানের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টোকিওর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আর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আইটি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(RIT)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ডিপ্লোমা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করেছেন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যক্তরাষ্ট্রের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জনহপকিন্স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বিশ্ববিদ্যালয়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লিডারশীপ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ট্রেনিং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ফেলোশীপ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নিয়েছেন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এছাড়াও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ভিয়েতনাম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ন্যাশনাল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একাডেমী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অব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পাবলিক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এমিনিসট্রেশন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প্রশিক্ষণ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গ্রহণ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করেছেন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BPTAC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ACAD, MATT </w:t>
      </w:r>
      <w:proofErr w:type="spellStart"/>
      <w:r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SSC </w:t>
      </w:r>
      <w:proofErr w:type="spellStart"/>
      <w:r w:rsidRPr="00F6531F">
        <w:rPr>
          <w:rFonts w:ascii="Vrinda" w:hAnsi="Vrinda" w:cs="Vrinda"/>
          <w:sz w:val="28"/>
          <w:szCs w:val="28"/>
        </w:rPr>
        <w:t>কোর্স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সম্পন্ন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করেছেন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কর্মসূত্রে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বিশ্বের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২৭টি </w:t>
      </w:r>
      <w:proofErr w:type="spellStart"/>
      <w:r w:rsidRPr="00F6531F">
        <w:rPr>
          <w:rFonts w:ascii="Vrinda" w:hAnsi="Vrinda" w:cs="Vrinda"/>
          <w:sz w:val="28"/>
          <w:szCs w:val="28"/>
        </w:rPr>
        <w:t>দেশে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বিভিন্ন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সম্মেলন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F6531F">
        <w:rPr>
          <w:rFonts w:ascii="Vrinda" w:hAnsi="Vrinda" w:cs="Vrinda"/>
          <w:sz w:val="28"/>
          <w:szCs w:val="28"/>
        </w:rPr>
        <w:t>প্রশিক্ষণ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Pr="00F6531F">
        <w:rPr>
          <w:rFonts w:ascii="Vrinda" w:hAnsi="Vrinda" w:cs="Vrinda"/>
          <w:sz w:val="28"/>
          <w:szCs w:val="28"/>
        </w:rPr>
        <w:t>কর্মশালায়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অংশগহণ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করেছেন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তিনি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একজন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80816" w:rsidRPr="00F6531F">
        <w:rPr>
          <w:rFonts w:ascii="Vrinda" w:hAnsi="Vrinda" w:cs="Vrinda"/>
          <w:sz w:val="28"/>
          <w:szCs w:val="28"/>
        </w:rPr>
        <w:t>ক্রীড়ানু</w:t>
      </w:r>
      <w:r w:rsidRPr="00F6531F">
        <w:rPr>
          <w:rFonts w:ascii="Vrinda" w:hAnsi="Vrinda" w:cs="Vrinda"/>
          <w:sz w:val="28"/>
          <w:szCs w:val="28"/>
        </w:rPr>
        <w:t>রাগী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ছাত্রজীবন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থেকেই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সফল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সংগঠক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F6531F">
        <w:rPr>
          <w:rFonts w:ascii="Vrinda" w:hAnsi="Vrinda" w:cs="Vrinda"/>
          <w:sz w:val="28"/>
          <w:szCs w:val="28"/>
        </w:rPr>
        <w:t>খেলাধূলা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F6531F">
        <w:rPr>
          <w:rFonts w:ascii="Vrinda" w:hAnsi="Vrinda" w:cs="Vrinda"/>
          <w:sz w:val="28"/>
          <w:szCs w:val="28"/>
        </w:rPr>
        <w:t>ভ্রমণ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এবং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বৃক্ষরোপন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তাঁর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প্রিয়</w:t>
      </w:r>
      <w:proofErr w:type="spellEnd"/>
      <w:r w:rsidRPr="00F6531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F6531F">
        <w:rPr>
          <w:rFonts w:ascii="Vrinda" w:hAnsi="Vrinda" w:cs="Vrinda"/>
          <w:sz w:val="28"/>
          <w:szCs w:val="28"/>
        </w:rPr>
        <w:t>শখ</w:t>
      </w:r>
      <w:proofErr w:type="spellEnd"/>
      <w:r w:rsidRPr="00F6531F">
        <w:rPr>
          <w:rFonts w:ascii="Vrinda" w:hAnsi="Vrinda" w:cs="Vrinda"/>
          <w:sz w:val="28"/>
          <w:szCs w:val="28"/>
        </w:rPr>
        <w:t>।</w:t>
      </w:r>
    </w:p>
    <w:p w:rsidR="00327443" w:rsidRPr="00F6531F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spellStart"/>
      <w:r w:rsidRPr="00C074A2">
        <w:rPr>
          <w:rFonts w:ascii="Vrinda" w:hAnsi="Vrinda" w:cs="Vrinda"/>
          <w:sz w:val="28"/>
          <w:szCs w:val="28"/>
        </w:rPr>
        <w:t>পারিবারিকভাবে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তিনি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বিবাহিত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এবং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তিন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কন্যা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সন্তানের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জনক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Pr="00C074A2">
        <w:rPr>
          <w:rFonts w:ascii="Vrinda" w:hAnsi="Vrinda" w:cs="Vrinda"/>
          <w:sz w:val="28"/>
          <w:szCs w:val="28"/>
        </w:rPr>
        <w:t>তাঁর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স্ত্রী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মিসেস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সুরাইয়া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আকতার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গৃহিনী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এবং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কন্যারা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নর্থ-সাউথ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বিশ্ববিদ্যা</w:t>
      </w:r>
      <w:proofErr w:type="gramStart"/>
      <w:r w:rsidRPr="00C074A2">
        <w:rPr>
          <w:rFonts w:ascii="Vrinda" w:hAnsi="Vrinda" w:cs="Vrinda"/>
          <w:sz w:val="28"/>
          <w:szCs w:val="28"/>
        </w:rPr>
        <w:t>লয়</w:t>
      </w:r>
      <w:proofErr w:type="spellEnd"/>
      <w:r w:rsidRPr="00C074A2">
        <w:rPr>
          <w:rFonts w:ascii="Vrinda" w:hAnsi="Vrinda" w:cs="Vrinda"/>
          <w:sz w:val="28"/>
          <w:szCs w:val="28"/>
        </w:rPr>
        <w:t>(</w:t>
      </w:r>
      <w:proofErr w:type="gramEnd"/>
      <w:r w:rsidRPr="00C074A2">
        <w:rPr>
          <w:rFonts w:ascii="Vrinda" w:hAnsi="Vrinda" w:cs="Vrinda"/>
          <w:sz w:val="28"/>
          <w:szCs w:val="28"/>
        </w:rPr>
        <w:t xml:space="preserve">NSU), </w:t>
      </w:r>
      <w:proofErr w:type="spellStart"/>
      <w:r w:rsidRPr="00C074A2">
        <w:rPr>
          <w:rFonts w:ascii="Vrinda" w:hAnsi="Vrinda" w:cs="Vrinda"/>
          <w:sz w:val="28"/>
          <w:szCs w:val="28"/>
        </w:rPr>
        <w:t>আমেরিকান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ইন্টারন্যাশনাল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বিশ্ববিদ্যালয়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(AIUB) ও </w:t>
      </w:r>
      <w:proofErr w:type="spellStart"/>
      <w:r w:rsidRPr="00C074A2">
        <w:rPr>
          <w:rFonts w:ascii="Vrinda" w:hAnsi="Vrinda" w:cs="Vrinda"/>
          <w:sz w:val="28"/>
          <w:szCs w:val="28"/>
        </w:rPr>
        <w:t>ধানমন্ডির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সিদ্দিকা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ইন্টারন্যাশনাল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C074A2">
        <w:rPr>
          <w:rFonts w:ascii="Vrinda" w:hAnsi="Vrinda" w:cs="Vrinda"/>
          <w:sz w:val="28"/>
          <w:szCs w:val="28"/>
        </w:rPr>
        <w:t>স্কুল</w:t>
      </w:r>
      <w:proofErr w:type="spellEnd"/>
      <w:r w:rsidRPr="00C074A2">
        <w:rPr>
          <w:rFonts w:ascii="Vrinda" w:hAnsi="Vrinda" w:cs="Vrinda"/>
          <w:sz w:val="28"/>
          <w:szCs w:val="28"/>
        </w:rPr>
        <w:t xml:space="preserve">-এ </w:t>
      </w:r>
      <w:proofErr w:type="spellStart"/>
      <w:r w:rsidRPr="00C074A2">
        <w:rPr>
          <w:rFonts w:ascii="Vrinda" w:hAnsi="Vrinda" w:cs="Vrinda"/>
          <w:sz w:val="28"/>
          <w:szCs w:val="28"/>
        </w:rPr>
        <w:t>অধ্যয়নরত</w:t>
      </w:r>
      <w:proofErr w:type="spellEnd"/>
      <w:r w:rsidRPr="00C074A2">
        <w:rPr>
          <w:rFonts w:ascii="Vrinda" w:hAnsi="Vrinda" w:cs="Vrinda"/>
          <w:sz w:val="28"/>
          <w:szCs w:val="28"/>
        </w:rPr>
        <w:t>।</w:t>
      </w:r>
    </w:p>
    <w:p w:rsidR="00327443" w:rsidRPr="00C074A2" w:rsidRDefault="00327443" w:rsidP="00327443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327443" w:rsidRPr="00A56D5B" w:rsidRDefault="00327443" w:rsidP="00327443">
      <w:pPr>
        <w:pStyle w:val="NoSpacing"/>
        <w:jc w:val="both"/>
        <w:rPr>
          <w:rFonts w:ascii="Vrinda" w:hAnsi="Vrinda" w:cs="Vrinda"/>
          <w:sz w:val="40"/>
          <w:szCs w:val="40"/>
        </w:rPr>
      </w:pPr>
    </w:p>
    <w:p w:rsidR="00327443" w:rsidRDefault="00327443"/>
    <w:sectPr w:rsidR="00327443" w:rsidSect="0025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327443"/>
    <w:rsid w:val="002571E4"/>
    <w:rsid w:val="00327443"/>
    <w:rsid w:val="003D1885"/>
    <w:rsid w:val="00566D2A"/>
    <w:rsid w:val="00580816"/>
    <w:rsid w:val="009E7713"/>
    <w:rsid w:val="00AE4E97"/>
    <w:rsid w:val="00B70DFA"/>
    <w:rsid w:val="00F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Kawsar Jahan</dc:creator>
  <cp:lastModifiedBy>Kawsar Jahan</cp:lastModifiedBy>
  <cp:revision>6</cp:revision>
  <dcterms:created xsi:type="dcterms:W3CDTF">2017-04-17T05:08:00Z</dcterms:created>
  <dcterms:modified xsi:type="dcterms:W3CDTF">2017-04-17T08:02:00Z</dcterms:modified>
</cp:coreProperties>
</file>